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C18" w:rsidRDefault="00CC438A">
      <w:pPr>
        <w:pStyle w:val="Heading1"/>
        <w:rPr>
          <w:u w:val="none"/>
        </w:rPr>
      </w:pPr>
      <w:r w:rsidRPr="00CC438A">
        <w:t>Project DNA4 Analysis and Confirmation of DNA Mutagenesis</w:t>
      </w:r>
    </w:p>
    <w:p w:rsidR="00E97C18" w:rsidRDefault="00E97C18">
      <w:pPr>
        <w:rPr>
          <w:sz w:val="24"/>
          <w:szCs w:val="24"/>
        </w:rPr>
      </w:pPr>
    </w:p>
    <w:p w:rsidR="00E97C18" w:rsidRDefault="00E97C18">
      <w:pPr>
        <w:rPr>
          <w:sz w:val="24"/>
          <w:szCs w:val="24"/>
        </w:rPr>
      </w:pPr>
    </w:p>
    <w:p w:rsidR="006D283A" w:rsidRDefault="00E97C18">
      <w:pPr>
        <w:rPr>
          <w:sz w:val="24"/>
          <w:szCs w:val="24"/>
        </w:rPr>
      </w:pPr>
      <w:r>
        <w:rPr>
          <w:sz w:val="24"/>
          <w:szCs w:val="24"/>
          <w:u w:val="single"/>
        </w:rPr>
        <w:t>Objective</w:t>
      </w:r>
      <w:r>
        <w:rPr>
          <w:sz w:val="24"/>
          <w:szCs w:val="24"/>
        </w:rPr>
        <w:t>:</w:t>
      </w:r>
      <w:r>
        <w:rPr>
          <w:sz w:val="24"/>
          <w:szCs w:val="24"/>
        </w:rPr>
        <w:tab/>
        <w:t>To learn to use PC</w:t>
      </w:r>
      <w:r>
        <w:rPr>
          <w:sz w:val="24"/>
          <w:szCs w:val="24"/>
        </w:rPr>
        <w:noBreakHyphen/>
        <w:t>based, DNA analysis software to:</w:t>
      </w:r>
      <w:r w:rsidR="00BF01DD">
        <w:rPr>
          <w:sz w:val="24"/>
          <w:szCs w:val="24"/>
        </w:rPr>
        <w:t xml:space="preserve"> </w:t>
      </w:r>
      <w:r w:rsidR="006D283A">
        <w:rPr>
          <w:sz w:val="24"/>
          <w:szCs w:val="24"/>
        </w:rPr>
        <w:t>Determine the sequence of PCR product cloned into pCR2.1-Topo. Determine if the desired DNA was amplified and mutagenized.</w:t>
      </w:r>
    </w:p>
    <w:p w:rsidR="00E97C18" w:rsidRDefault="006D283A">
      <w:pPr>
        <w:rPr>
          <w:sz w:val="24"/>
          <w:szCs w:val="24"/>
        </w:rPr>
      </w:pPr>
      <w:r>
        <w:rPr>
          <w:sz w:val="24"/>
          <w:szCs w:val="24"/>
        </w:rPr>
        <w:t xml:space="preserve"> </w:t>
      </w:r>
    </w:p>
    <w:p w:rsidR="006D283A" w:rsidRDefault="006D283A" w:rsidP="006D283A">
      <w:pPr>
        <w:rPr>
          <w:sz w:val="24"/>
          <w:szCs w:val="24"/>
        </w:rPr>
      </w:pPr>
      <w:r>
        <w:rPr>
          <w:sz w:val="24"/>
          <w:szCs w:val="24"/>
        </w:rPr>
        <w:t>In this project, you will examine DNA trace files from DNA constructs</w:t>
      </w:r>
      <w:r w:rsidR="00CC438A">
        <w:rPr>
          <w:sz w:val="24"/>
          <w:szCs w:val="24"/>
        </w:rPr>
        <w:t>.</w:t>
      </w:r>
      <w:r>
        <w:rPr>
          <w:sz w:val="24"/>
          <w:szCs w:val="24"/>
        </w:rPr>
        <w:t xml:space="preserve"> PCR </w:t>
      </w:r>
      <w:proofErr w:type="gramStart"/>
      <w:r w:rsidR="00CC438A">
        <w:rPr>
          <w:sz w:val="24"/>
          <w:szCs w:val="24"/>
        </w:rPr>
        <w:t>was used</w:t>
      </w:r>
      <w:proofErr w:type="gramEnd"/>
      <w:r w:rsidR="00CC438A">
        <w:rPr>
          <w:sz w:val="24"/>
          <w:szCs w:val="24"/>
        </w:rPr>
        <w:t xml:space="preserve"> </w:t>
      </w:r>
      <w:r>
        <w:rPr>
          <w:sz w:val="24"/>
          <w:szCs w:val="24"/>
        </w:rPr>
        <w:t>to i</w:t>
      </w:r>
      <w:r w:rsidRPr="006D283A">
        <w:rPr>
          <w:sz w:val="24"/>
          <w:szCs w:val="24"/>
        </w:rPr>
        <w:t xml:space="preserve">ntroduce unique RE sites at the beginning and end of a </w:t>
      </w:r>
      <w:proofErr w:type="spellStart"/>
      <w:r w:rsidRPr="006D283A">
        <w:rPr>
          <w:sz w:val="24"/>
          <w:szCs w:val="24"/>
        </w:rPr>
        <w:t>BaCMV</w:t>
      </w:r>
      <w:proofErr w:type="spellEnd"/>
      <w:r w:rsidRPr="006D283A">
        <w:rPr>
          <w:sz w:val="24"/>
          <w:szCs w:val="24"/>
        </w:rPr>
        <w:t xml:space="preserve"> gene to allow cloning into a prokaryotic expression vector and subsequent recombinant protein expression. </w:t>
      </w:r>
      <w:r>
        <w:rPr>
          <w:sz w:val="24"/>
          <w:szCs w:val="24"/>
        </w:rPr>
        <w:t xml:space="preserve">This product was cloned into pCR2.1-Topo. </w:t>
      </w:r>
    </w:p>
    <w:p w:rsidR="006D283A" w:rsidRDefault="006D283A" w:rsidP="006D283A">
      <w:pPr>
        <w:rPr>
          <w:sz w:val="24"/>
          <w:szCs w:val="24"/>
        </w:rPr>
      </w:pPr>
    </w:p>
    <w:p w:rsidR="006D283A" w:rsidRPr="006D283A" w:rsidRDefault="006D283A" w:rsidP="006D283A">
      <w:pPr>
        <w:rPr>
          <w:sz w:val="24"/>
          <w:szCs w:val="24"/>
        </w:rPr>
      </w:pPr>
      <w:r>
        <w:rPr>
          <w:sz w:val="24"/>
          <w:szCs w:val="24"/>
        </w:rPr>
        <w:t xml:space="preserve">The first question is did you actually amplify the gene of interest? Secondly, did you add the desired RE sites to the beginning and end of the gene. Thirdly, did you introduce any mutations during PCR? These all would have to be answered if this was a real experiment. </w:t>
      </w:r>
    </w:p>
    <w:p w:rsidR="006D283A" w:rsidRPr="006D283A" w:rsidRDefault="006D283A" w:rsidP="006D283A">
      <w:pPr>
        <w:rPr>
          <w:sz w:val="24"/>
          <w:szCs w:val="24"/>
        </w:rPr>
      </w:pPr>
    </w:p>
    <w:p w:rsidR="006D283A" w:rsidRDefault="006D283A">
      <w:pPr>
        <w:rPr>
          <w:sz w:val="24"/>
          <w:szCs w:val="24"/>
        </w:rPr>
      </w:pPr>
    </w:p>
    <w:p w:rsidR="00E97C18" w:rsidRDefault="006D283A">
      <w:pPr>
        <w:rPr>
          <w:sz w:val="24"/>
          <w:szCs w:val="24"/>
        </w:rPr>
      </w:pPr>
      <w:r>
        <w:rPr>
          <w:b/>
          <w:bCs/>
          <w:sz w:val="24"/>
          <w:szCs w:val="24"/>
        </w:rPr>
        <w:t>Clones 8173</w:t>
      </w:r>
      <w:r w:rsidR="00F84F5C">
        <w:rPr>
          <w:b/>
          <w:bCs/>
          <w:sz w:val="24"/>
          <w:szCs w:val="24"/>
        </w:rPr>
        <w:t xml:space="preserve"> (UL99</w:t>
      </w:r>
      <w:proofErr w:type="gramStart"/>
      <w:r w:rsidR="00F84F5C">
        <w:rPr>
          <w:b/>
          <w:bCs/>
          <w:sz w:val="24"/>
          <w:szCs w:val="24"/>
        </w:rPr>
        <w:t xml:space="preserve">) </w:t>
      </w:r>
      <w:r>
        <w:rPr>
          <w:b/>
          <w:bCs/>
          <w:sz w:val="24"/>
          <w:szCs w:val="24"/>
        </w:rPr>
        <w:t xml:space="preserve"> and</w:t>
      </w:r>
      <w:proofErr w:type="gramEnd"/>
      <w:r>
        <w:rPr>
          <w:b/>
          <w:bCs/>
          <w:sz w:val="24"/>
          <w:szCs w:val="24"/>
        </w:rPr>
        <w:t xml:space="preserve"> 8179</w:t>
      </w:r>
      <w:r w:rsidR="00F84F5C">
        <w:rPr>
          <w:b/>
          <w:bCs/>
          <w:sz w:val="24"/>
          <w:szCs w:val="24"/>
        </w:rPr>
        <w:t xml:space="preserve"> (UL71)</w:t>
      </w:r>
      <w:r w:rsidR="00E97C18">
        <w:rPr>
          <w:b/>
          <w:bCs/>
          <w:sz w:val="24"/>
          <w:szCs w:val="24"/>
        </w:rPr>
        <w:t xml:space="preserve"> </w:t>
      </w:r>
    </w:p>
    <w:p w:rsidR="00E97C18" w:rsidRDefault="00E97C18">
      <w:pPr>
        <w:rPr>
          <w:sz w:val="24"/>
          <w:szCs w:val="24"/>
        </w:rPr>
      </w:pPr>
    </w:p>
    <w:p w:rsidR="00E65FD5" w:rsidRDefault="00E65FD5" w:rsidP="00E65FD5">
      <w:pPr>
        <w:rPr>
          <w:sz w:val="24"/>
          <w:szCs w:val="24"/>
        </w:rPr>
      </w:pPr>
      <w:r>
        <w:rPr>
          <w:sz w:val="24"/>
          <w:szCs w:val="24"/>
        </w:rPr>
        <w:t xml:space="preserve">Primer </w:t>
      </w:r>
      <w:r w:rsidRPr="00E65FD5">
        <w:rPr>
          <w:sz w:val="24"/>
          <w:szCs w:val="24"/>
        </w:rPr>
        <w:t xml:space="preserve">UL71-01 </w:t>
      </w:r>
      <w:r w:rsidR="007A42CD">
        <w:rPr>
          <w:sz w:val="24"/>
          <w:szCs w:val="24"/>
        </w:rPr>
        <w:tab/>
      </w:r>
      <w:r w:rsidR="007A42CD">
        <w:rPr>
          <w:sz w:val="24"/>
          <w:szCs w:val="24"/>
        </w:rPr>
        <w:tab/>
      </w:r>
      <w:r w:rsidRPr="00E65FD5">
        <w:rPr>
          <w:sz w:val="24"/>
          <w:szCs w:val="24"/>
        </w:rPr>
        <w:t>T</w:t>
      </w:r>
      <w:r w:rsidR="007A42CD">
        <w:rPr>
          <w:sz w:val="24"/>
          <w:szCs w:val="24"/>
        </w:rPr>
        <w:t>TGCTCAATGAATTCTCCACGGACCAATT</w:t>
      </w:r>
    </w:p>
    <w:p w:rsidR="00E65FD5" w:rsidRPr="00E65FD5" w:rsidRDefault="00E65FD5" w:rsidP="00E65FD5">
      <w:pPr>
        <w:rPr>
          <w:sz w:val="24"/>
          <w:szCs w:val="24"/>
        </w:rPr>
      </w:pPr>
      <w:r>
        <w:rPr>
          <w:sz w:val="24"/>
          <w:szCs w:val="24"/>
        </w:rPr>
        <w:t xml:space="preserve">Complement </w:t>
      </w:r>
      <w:r w:rsidRPr="00E65FD5">
        <w:rPr>
          <w:sz w:val="24"/>
          <w:szCs w:val="24"/>
        </w:rPr>
        <w:t>UL71-01</w:t>
      </w:r>
      <w:r w:rsidR="007A42CD">
        <w:rPr>
          <w:sz w:val="24"/>
          <w:szCs w:val="24"/>
        </w:rPr>
        <w:tab/>
      </w:r>
      <w:r w:rsidR="007A42CD" w:rsidRPr="007A42CD">
        <w:rPr>
          <w:sz w:val="24"/>
          <w:szCs w:val="24"/>
        </w:rPr>
        <w:t>AATTGGTCCGTGGAGAATTCATTGAGCAA</w:t>
      </w:r>
    </w:p>
    <w:p w:rsidR="00E65FD5" w:rsidRDefault="00E65FD5" w:rsidP="00E65FD5">
      <w:pPr>
        <w:rPr>
          <w:sz w:val="24"/>
          <w:szCs w:val="24"/>
        </w:rPr>
      </w:pPr>
      <w:r>
        <w:rPr>
          <w:sz w:val="24"/>
          <w:szCs w:val="24"/>
        </w:rPr>
        <w:t xml:space="preserve">Primer </w:t>
      </w:r>
      <w:r w:rsidRPr="00E65FD5">
        <w:rPr>
          <w:sz w:val="24"/>
          <w:szCs w:val="24"/>
        </w:rPr>
        <w:t xml:space="preserve">UL71-03 </w:t>
      </w:r>
      <w:r w:rsidR="007A42CD">
        <w:rPr>
          <w:sz w:val="24"/>
          <w:szCs w:val="24"/>
        </w:rPr>
        <w:tab/>
      </w:r>
      <w:r w:rsidR="007A42CD">
        <w:rPr>
          <w:sz w:val="24"/>
          <w:szCs w:val="24"/>
        </w:rPr>
        <w:tab/>
      </w:r>
      <w:r w:rsidRPr="00E65FD5">
        <w:rPr>
          <w:sz w:val="24"/>
          <w:szCs w:val="24"/>
        </w:rPr>
        <w:t>TATCTCA</w:t>
      </w:r>
      <w:r w:rsidR="007A42CD">
        <w:rPr>
          <w:sz w:val="24"/>
          <w:szCs w:val="24"/>
        </w:rPr>
        <w:t>TACTCGAGAACCACCCCATAGGCCACCT</w:t>
      </w:r>
    </w:p>
    <w:p w:rsidR="00E65FD5" w:rsidRDefault="00E65FD5" w:rsidP="00E65FD5">
      <w:pPr>
        <w:rPr>
          <w:sz w:val="24"/>
          <w:szCs w:val="24"/>
        </w:rPr>
      </w:pPr>
      <w:r>
        <w:rPr>
          <w:sz w:val="24"/>
          <w:szCs w:val="24"/>
        </w:rPr>
        <w:t xml:space="preserve">Complement </w:t>
      </w:r>
      <w:r w:rsidRPr="00E65FD5">
        <w:rPr>
          <w:sz w:val="24"/>
          <w:szCs w:val="24"/>
        </w:rPr>
        <w:t>UL71-03</w:t>
      </w:r>
      <w:r w:rsidR="007A42CD">
        <w:rPr>
          <w:sz w:val="24"/>
          <w:szCs w:val="24"/>
        </w:rPr>
        <w:tab/>
      </w:r>
      <w:r w:rsidR="007A42CD" w:rsidRPr="007A42CD">
        <w:rPr>
          <w:sz w:val="24"/>
          <w:szCs w:val="24"/>
        </w:rPr>
        <w:t>AGGTGGCCTATGGGGTGGTTCTCGAGTATGAGATA</w:t>
      </w:r>
    </w:p>
    <w:p w:rsidR="00E65FD5" w:rsidRPr="00E65FD5" w:rsidRDefault="00E65FD5" w:rsidP="00E65FD5">
      <w:pPr>
        <w:rPr>
          <w:sz w:val="24"/>
          <w:szCs w:val="24"/>
        </w:rPr>
      </w:pPr>
    </w:p>
    <w:p w:rsidR="00E65FD5" w:rsidRDefault="00E65FD5" w:rsidP="00E65FD5">
      <w:pPr>
        <w:rPr>
          <w:sz w:val="24"/>
          <w:szCs w:val="24"/>
        </w:rPr>
      </w:pPr>
      <w:r>
        <w:rPr>
          <w:sz w:val="24"/>
          <w:szCs w:val="24"/>
        </w:rPr>
        <w:t xml:space="preserve">Primer </w:t>
      </w:r>
      <w:r w:rsidRPr="00E65FD5">
        <w:rPr>
          <w:sz w:val="24"/>
          <w:szCs w:val="24"/>
        </w:rPr>
        <w:t xml:space="preserve">SP224 </w:t>
      </w:r>
      <w:r w:rsidR="007A42CD">
        <w:rPr>
          <w:sz w:val="24"/>
          <w:szCs w:val="24"/>
        </w:rPr>
        <w:tab/>
      </w:r>
      <w:r w:rsidR="007A42CD">
        <w:rPr>
          <w:sz w:val="24"/>
          <w:szCs w:val="24"/>
        </w:rPr>
        <w:tab/>
        <w:t>AGACGAATTCGCCGGTATGGGTGC</w:t>
      </w:r>
    </w:p>
    <w:p w:rsidR="00E65FD5" w:rsidRPr="00E65FD5" w:rsidRDefault="00E65FD5" w:rsidP="00E65FD5">
      <w:pPr>
        <w:rPr>
          <w:sz w:val="24"/>
          <w:szCs w:val="24"/>
        </w:rPr>
      </w:pPr>
      <w:r>
        <w:rPr>
          <w:sz w:val="24"/>
          <w:szCs w:val="24"/>
        </w:rPr>
        <w:t xml:space="preserve">Complement </w:t>
      </w:r>
      <w:r w:rsidRPr="00E65FD5">
        <w:rPr>
          <w:sz w:val="24"/>
          <w:szCs w:val="24"/>
        </w:rPr>
        <w:t>SP224</w:t>
      </w:r>
      <w:r w:rsidR="007A42CD">
        <w:rPr>
          <w:sz w:val="24"/>
          <w:szCs w:val="24"/>
        </w:rPr>
        <w:tab/>
      </w:r>
      <w:r w:rsidR="007A42CD" w:rsidRPr="007A42CD">
        <w:rPr>
          <w:sz w:val="24"/>
          <w:szCs w:val="24"/>
        </w:rPr>
        <w:t>GCACCCATACCGGCGAATTCGTCT</w:t>
      </w:r>
    </w:p>
    <w:p w:rsidR="00E65FD5" w:rsidRDefault="00E65FD5" w:rsidP="00E65FD5">
      <w:pPr>
        <w:rPr>
          <w:sz w:val="24"/>
          <w:szCs w:val="24"/>
        </w:rPr>
      </w:pPr>
      <w:r>
        <w:rPr>
          <w:sz w:val="24"/>
          <w:szCs w:val="24"/>
        </w:rPr>
        <w:t xml:space="preserve">Primer SP225 </w:t>
      </w:r>
      <w:r w:rsidR="007A42CD">
        <w:rPr>
          <w:sz w:val="24"/>
          <w:szCs w:val="24"/>
        </w:rPr>
        <w:tab/>
      </w:r>
      <w:r w:rsidR="007A42CD">
        <w:rPr>
          <w:sz w:val="24"/>
          <w:szCs w:val="24"/>
        </w:rPr>
        <w:tab/>
        <w:t>GCCCTCGAGTACACACTAGCGTCTG</w:t>
      </w:r>
    </w:p>
    <w:p w:rsidR="00E65FD5" w:rsidRDefault="00E65FD5" w:rsidP="00E65FD5">
      <w:pPr>
        <w:rPr>
          <w:sz w:val="24"/>
          <w:szCs w:val="24"/>
        </w:rPr>
      </w:pPr>
      <w:r>
        <w:rPr>
          <w:sz w:val="24"/>
          <w:szCs w:val="24"/>
        </w:rPr>
        <w:t>Complement SP225</w:t>
      </w:r>
      <w:r w:rsidR="007A42CD">
        <w:rPr>
          <w:sz w:val="24"/>
          <w:szCs w:val="24"/>
        </w:rPr>
        <w:tab/>
      </w:r>
      <w:r w:rsidR="007A42CD" w:rsidRPr="007A42CD">
        <w:rPr>
          <w:sz w:val="24"/>
          <w:szCs w:val="24"/>
        </w:rPr>
        <w:t>CAGACGCTAGTGTGTACTCGAGGGC</w:t>
      </w:r>
    </w:p>
    <w:p w:rsidR="00152475" w:rsidRDefault="00152475">
      <w:pPr>
        <w:rPr>
          <w:sz w:val="24"/>
          <w:szCs w:val="24"/>
        </w:rPr>
      </w:pPr>
    </w:p>
    <w:p w:rsidR="00AF28A8" w:rsidRPr="00A066B7" w:rsidRDefault="00F84F5C" w:rsidP="00AF28A8">
      <w:r>
        <w:rPr>
          <w:sz w:val="24"/>
          <w:szCs w:val="24"/>
        </w:rPr>
        <w:t>The genes we were interested in are open reading frames, UL71 and UL99. UL99 is known to be tegument protein, pp28. Ul71 is also a tegument protein, sometimes called pUL71 or p48.</w:t>
      </w:r>
      <w:r w:rsidR="00F46841">
        <w:rPr>
          <w:sz w:val="24"/>
          <w:szCs w:val="24"/>
        </w:rPr>
        <w:tab/>
      </w:r>
    </w:p>
    <w:p w:rsidR="00AF28A8" w:rsidRDefault="00AF28A8">
      <w:pPr>
        <w:rPr>
          <w:sz w:val="24"/>
          <w:szCs w:val="24"/>
        </w:rPr>
      </w:pPr>
    </w:p>
    <w:p w:rsidR="00E97C18" w:rsidRDefault="00E97C18" w:rsidP="00F84F5C">
      <w:pPr>
        <w:tabs>
          <w:tab w:val="left" w:pos="720"/>
          <w:tab w:val="left" w:pos="1440"/>
        </w:tabs>
        <w:ind w:left="1440" w:hanging="1440"/>
        <w:rPr>
          <w:sz w:val="24"/>
          <w:szCs w:val="24"/>
        </w:rPr>
      </w:pPr>
      <w:r>
        <w:rPr>
          <w:sz w:val="24"/>
          <w:szCs w:val="24"/>
          <w:u w:val="single"/>
        </w:rPr>
        <w:t>Objective</w:t>
      </w:r>
      <w:r>
        <w:rPr>
          <w:sz w:val="24"/>
          <w:szCs w:val="24"/>
        </w:rPr>
        <w:t>:</w:t>
      </w:r>
      <w:r>
        <w:rPr>
          <w:sz w:val="24"/>
          <w:szCs w:val="24"/>
        </w:rPr>
        <w:tab/>
        <w:t>To derive the complete sequence of both strands of the fragment</w:t>
      </w:r>
      <w:r w:rsidR="00152475">
        <w:rPr>
          <w:sz w:val="24"/>
          <w:szCs w:val="24"/>
        </w:rPr>
        <w:t>,</w:t>
      </w:r>
      <w:r>
        <w:rPr>
          <w:sz w:val="24"/>
          <w:szCs w:val="24"/>
        </w:rPr>
        <w:t xml:space="preserve"> </w:t>
      </w:r>
      <w:r w:rsidR="00F84F5C">
        <w:rPr>
          <w:sz w:val="24"/>
          <w:szCs w:val="24"/>
        </w:rPr>
        <w:t>determine if the cloned product is the desired gene, determine if the RE sites have been added and finally determine if mutations have bee</w:t>
      </w:r>
      <w:r w:rsidR="00CC438A">
        <w:rPr>
          <w:sz w:val="24"/>
          <w:szCs w:val="24"/>
        </w:rPr>
        <w:t>n</w:t>
      </w:r>
      <w:r w:rsidR="00F84F5C">
        <w:rPr>
          <w:sz w:val="24"/>
          <w:szCs w:val="24"/>
        </w:rPr>
        <w:t xml:space="preserve"> introduced.</w:t>
      </w:r>
    </w:p>
    <w:p w:rsidR="00F84F5C" w:rsidRDefault="00F84F5C" w:rsidP="00F84F5C">
      <w:pPr>
        <w:tabs>
          <w:tab w:val="left" w:pos="720"/>
          <w:tab w:val="left" w:pos="1440"/>
        </w:tabs>
        <w:ind w:left="1440" w:hanging="1440"/>
        <w:rPr>
          <w:sz w:val="24"/>
          <w:szCs w:val="24"/>
        </w:rPr>
      </w:pPr>
    </w:p>
    <w:p w:rsidR="00152475" w:rsidRDefault="00E97C18">
      <w:pPr>
        <w:rPr>
          <w:sz w:val="24"/>
          <w:szCs w:val="24"/>
        </w:rPr>
      </w:pPr>
      <w:r>
        <w:rPr>
          <w:sz w:val="24"/>
          <w:szCs w:val="24"/>
          <w:u w:val="single"/>
        </w:rPr>
        <w:t>Procedure</w:t>
      </w:r>
      <w:r w:rsidR="006010D4">
        <w:rPr>
          <w:sz w:val="24"/>
          <w:szCs w:val="24"/>
        </w:rPr>
        <w:t>:</w:t>
      </w:r>
      <w:r w:rsidR="006010D4">
        <w:rPr>
          <w:sz w:val="24"/>
          <w:szCs w:val="24"/>
        </w:rPr>
        <w:tab/>
      </w:r>
      <w:r w:rsidR="00CC438A">
        <w:rPr>
          <w:sz w:val="24"/>
          <w:szCs w:val="24"/>
        </w:rPr>
        <w:t>D</w:t>
      </w:r>
      <w:r w:rsidR="006010D4">
        <w:rPr>
          <w:sz w:val="24"/>
          <w:szCs w:val="24"/>
        </w:rPr>
        <w:t>erive</w:t>
      </w:r>
      <w:r w:rsidR="00CC438A">
        <w:rPr>
          <w:sz w:val="24"/>
          <w:szCs w:val="24"/>
        </w:rPr>
        <w:t xml:space="preserve"> the consensus sequence</w:t>
      </w:r>
      <w:r w:rsidR="00152475">
        <w:rPr>
          <w:sz w:val="24"/>
          <w:szCs w:val="24"/>
        </w:rPr>
        <w:t xml:space="preserve"> using the </w:t>
      </w:r>
      <w:proofErr w:type="spellStart"/>
      <w:r w:rsidR="00E1686E">
        <w:rPr>
          <w:sz w:val="24"/>
          <w:szCs w:val="24"/>
        </w:rPr>
        <w:t>SeqTrace</w:t>
      </w:r>
      <w:proofErr w:type="spellEnd"/>
      <w:r w:rsidR="00E1686E">
        <w:rPr>
          <w:sz w:val="24"/>
          <w:szCs w:val="24"/>
        </w:rPr>
        <w:t xml:space="preserve"> program</w:t>
      </w:r>
      <w:r w:rsidR="006010D4">
        <w:rPr>
          <w:sz w:val="24"/>
          <w:szCs w:val="24"/>
        </w:rPr>
        <w:t xml:space="preserve"> in a manner similar to Project DNA</w:t>
      </w:r>
      <w:r w:rsidR="00CC438A">
        <w:rPr>
          <w:sz w:val="24"/>
          <w:szCs w:val="24"/>
        </w:rPr>
        <w:t xml:space="preserve">1, 2 or </w:t>
      </w:r>
      <w:r w:rsidR="006010D4">
        <w:rPr>
          <w:sz w:val="24"/>
          <w:szCs w:val="24"/>
        </w:rPr>
        <w:t>3. You must work out how to do the rest, using the programs we used for Projects DNA1-DNA3.</w:t>
      </w:r>
    </w:p>
    <w:p w:rsidR="00E97C18" w:rsidRDefault="00152475">
      <w:pPr>
        <w:rPr>
          <w:sz w:val="24"/>
          <w:szCs w:val="24"/>
        </w:rPr>
      </w:pPr>
      <w:r>
        <w:rPr>
          <w:sz w:val="24"/>
          <w:szCs w:val="24"/>
        </w:rPr>
        <w:t xml:space="preserve"> </w:t>
      </w:r>
    </w:p>
    <w:p w:rsidR="00E97C18" w:rsidRDefault="00CC438A" w:rsidP="006010D4">
      <w:pPr>
        <w:rPr>
          <w:sz w:val="24"/>
          <w:szCs w:val="24"/>
        </w:rPr>
      </w:pPr>
      <w:r>
        <w:rPr>
          <w:sz w:val="24"/>
          <w:szCs w:val="24"/>
        </w:rPr>
        <w:t xml:space="preserve">The zip </w:t>
      </w:r>
      <w:proofErr w:type="gramStart"/>
      <w:r>
        <w:rPr>
          <w:sz w:val="24"/>
          <w:szCs w:val="24"/>
        </w:rPr>
        <w:t xml:space="preserve">file </w:t>
      </w:r>
      <w:r w:rsidR="00E97C18">
        <w:rPr>
          <w:sz w:val="24"/>
          <w:szCs w:val="24"/>
        </w:rPr>
        <w:t>”</w:t>
      </w:r>
      <w:proofErr w:type="gramEnd"/>
      <w:r w:rsidRPr="00CC438A">
        <w:t xml:space="preserve"> </w:t>
      </w:r>
      <w:r w:rsidRPr="00CC438A">
        <w:rPr>
          <w:sz w:val="24"/>
          <w:szCs w:val="24"/>
        </w:rPr>
        <w:t>Project DNA4 Mutagenesis Confirmation</w:t>
      </w:r>
      <w:r>
        <w:rPr>
          <w:sz w:val="24"/>
          <w:szCs w:val="24"/>
        </w:rPr>
        <w:t>.zip”</w:t>
      </w:r>
      <w:r w:rsidR="00E97C18">
        <w:rPr>
          <w:sz w:val="24"/>
          <w:szCs w:val="24"/>
        </w:rPr>
        <w:t xml:space="preserve">. </w:t>
      </w:r>
      <w:r>
        <w:rPr>
          <w:sz w:val="24"/>
          <w:szCs w:val="24"/>
        </w:rPr>
        <w:t>contains</w:t>
      </w:r>
      <w:bookmarkStart w:id="0" w:name="_GoBack"/>
      <w:bookmarkEnd w:id="0"/>
      <w:r w:rsidR="00E97C18">
        <w:rPr>
          <w:sz w:val="24"/>
          <w:szCs w:val="24"/>
        </w:rPr>
        <w:t xml:space="preserve"> the trace files nee</w:t>
      </w:r>
      <w:r w:rsidR="00ED68C4">
        <w:rPr>
          <w:sz w:val="24"/>
          <w:szCs w:val="24"/>
        </w:rPr>
        <w:t xml:space="preserve">ded for your assignments. </w:t>
      </w:r>
      <w:r w:rsidR="00663AC5">
        <w:rPr>
          <w:sz w:val="24"/>
          <w:szCs w:val="24"/>
        </w:rPr>
        <w:t>The sequence</w:t>
      </w:r>
      <w:r w:rsidR="0063343D">
        <w:rPr>
          <w:sz w:val="24"/>
          <w:szCs w:val="24"/>
        </w:rPr>
        <w:t>s</w:t>
      </w:r>
      <w:r w:rsidR="00663AC5">
        <w:rPr>
          <w:sz w:val="24"/>
          <w:szCs w:val="24"/>
        </w:rPr>
        <w:t xml:space="preserve"> of the synthetic primers used to produce the amplicon </w:t>
      </w:r>
      <w:r w:rsidR="00AF28A8">
        <w:rPr>
          <w:sz w:val="24"/>
          <w:szCs w:val="24"/>
        </w:rPr>
        <w:t>are</w:t>
      </w:r>
      <w:r w:rsidR="00663AC5">
        <w:rPr>
          <w:sz w:val="24"/>
          <w:szCs w:val="24"/>
        </w:rPr>
        <w:t xml:space="preserve"> above.</w:t>
      </w:r>
      <w:r w:rsidR="006010D4">
        <w:rPr>
          <w:sz w:val="24"/>
          <w:szCs w:val="24"/>
        </w:rPr>
        <w:t xml:space="preserve"> The </w:t>
      </w:r>
      <w:r w:rsidR="00D00DB4">
        <w:rPr>
          <w:sz w:val="24"/>
          <w:szCs w:val="24"/>
        </w:rPr>
        <w:t xml:space="preserve">viral genomic sequence, </w:t>
      </w:r>
      <w:proofErr w:type="spellStart"/>
      <w:r w:rsidR="00D00DB4">
        <w:rPr>
          <w:sz w:val="24"/>
          <w:szCs w:val="24"/>
        </w:rPr>
        <w:t>Chacma</w:t>
      </w:r>
      <w:proofErr w:type="spellEnd"/>
      <w:r w:rsidR="00D00DB4">
        <w:rPr>
          <w:sz w:val="24"/>
          <w:szCs w:val="24"/>
        </w:rPr>
        <w:t xml:space="preserve"> CMV, which contains the </w:t>
      </w:r>
      <w:r w:rsidR="006010D4">
        <w:rPr>
          <w:sz w:val="24"/>
          <w:szCs w:val="24"/>
        </w:rPr>
        <w:t>original sequences of UL71 and UL99</w:t>
      </w:r>
      <w:r w:rsidR="00D00DB4">
        <w:rPr>
          <w:sz w:val="24"/>
          <w:szCs w:val="24"/>
        </w:rPr>
        <w:t>,</w:t>
      </w:r>
      <w:r w:rsidR="006010D4">
        <w:rPr>
          <w:sz w:val="24"/>
          <w:szCs w:val="24"/>
        </w:rPr>
        <w:t xml:space="preserve"> </w:t>
      </w:r>
      <w:r w:rsidR="00D00DB4">
        <w:rPr>
          <w:sz w:val="24"/>
          <w:szCs w:val="24"/>
        </w:rPr>
        <w:t>is</w:t>
      </w:r>
      <w:r w:rsidR="006010D4">
        <w:rPr>
          <w:sz w:val="24"/>
          <w:szCs w:val="24"/>
        </w:rPr>
        <w:t xml:space="preserve"> also given. The map and MCS of pCR2.1-Topo is also there.</w:t>
      </w:r>
    </w:p>
    <w:p w:rsidR="00D42FE6" w:rsidRDefault="00D42FE6">
      <w:pPr>
        <w:rPr>
          <w:sz w:val="24"/>
          <w:szCs w:val="24"/>
        </w:rPr>
      </w:pPr>
    </w:p>
    <w:p w:rsidR="00E97C18" w:rsidRDefault="00E97C18">
      <w:pPr>
        <w:rPr>
          <w:sz w:val="24"/>
          <w:szCs w:val="24"/>
        </w:rPr>
      </w:pPr>
      <w:r>
        <w:rPr>
          <w:sz w:val="24"/>
          <w:szCs w:val="24"/>
          <w:u w:val="single"/>
        </w:rPr>
        <w:t>Data to be produced</w:t>
      </w:r>
      <w:r>
        <w:rPr>
          <w:sz w:val="24"/>
          <w:szCs w:val="24"/>
        </w:rPr>
        <w:t>:</w:t>
      </w:r>
    </w:p>
    <w:p w:rsidR="00E97C18" w:rsidRDefault="00E97C18">
      <w:pPr>
        <w:rPr>
          <w:sz w:val="24"/>
          <w:szCs w:val="24"/>
        </w:rPr>
      </w:pPr>
    </w:p>
    <w:p w:rsidR="00E97C18" w:rsidRDefault="00E97C18">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u w:val="single"/>
        </w:rPr>
        <w:t>Computer files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BA2D4D">
        <w:rPr>
          <w:sz w:val="24"/>
          <w:szCs w:val="24"/>
          <w:u w:val="single"/>
        </w:rPr>
        <w:tab/>
      </w:r>
      <w:r w:rsidR="00BA2D4D">
        <w:rPr>
          <w:sz w:val="24"/>
          <w:szCs w:val="24"/>
          <w:u w:val="single"/>
        </w:rPr>
        <w:tab/>
      </w:r>
      <w:r w:rsidR="00BA2D4D">
        <w:rPr>
          <w:sz w:val="24"/>
          <w:szCs w:val="24"/>
          <w:u w:val="single"/>
        </w:rPr>
        <w:tab/>
      </w:r>
      <w:r>
        <w:rPr>
          <w:sz w:val="24"/>
          <w:szCs w:val="24"/>
          <w:u w:val="single"/>
        </w:rPr>
        <w:tab/>
      </w:r>
      <w:r w:rsidR="00C6100D">
        <w:rPr>
          <w:sz w:val="24"/>
          <w:szCs w:val="24"/>
          <w:u w:val="single"/>
        </w:rPr>
        <w:tab/>
      </w:r>
      <w:r>
        <w:rPr>
          <w:sz w:val="24"/>
          <w:szCs w:val="24"/>
          <w:u w:val="single"/>
        </w:rPr>
        <w:tab/>
      </w:r>
    </w:p>
    <w:p w:rsidR="00F011E0" w:rsidRDefault="00BA2D4D">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8173</w:t>
      </w:r>
      <w:proofErr w:type="gramStart"/>
      <w:r w:rsidR="00F011E0">
        <w:rPr>
          <w:sz w:val="24"/>
          <w:szCs w:val="24"/>
        </w:rPr>
        <w:t>.gb</w:t>
      </w:r>
      <w:proofErr w:type="gramEnd"/>
      <w:r w:rsidR="00121128">
        <w:rPr>
          <w:sz w:val="24"/>
          <w:szCs w:val="24"/>
        </w:rPr>
        <w:t xml:space="preserve"> (annotated)</w:t>
      </w:r>
      <w:r>
        <w:rPr>
          <w:sz w:val="24"/>
          <w:szCs w:val="24"/>
        </w:rPr>
        <w:tab/>
      </w:r>
      <w:r>
        <w:rPr>
          <w:sz w:val="24"/>
          <w:szCs w:val="24"/>
        </w:rPr>
        <w:tab/>
        <w:t>[each student only needs to submit the files for his clone]</w:t>
      </w:r>
    </w:p>
    <w:p w:rsidR="00F011E0" w:rsidRDefault="00BA2D4D">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8179</w:t>
      </w:r>
      <w:proofErr w:type="gramStart"/>
      <w:r>
        <w:rPr>
          <w:sz w:val="24"/>
          <w:szCs w:val="24"/>
        </w:rPr>
        <w:t>.</w:t>
      </w:r>
      <w:r w:rsidR="00F011E0">
        <w:rPr>
          <w:sz w:val="24"/>
          <w:szCs w:val="24"/>
        </w:rPr>
        <w:t>gb</w:t>
      </w:r>
      <w:proofErr w:type="gramEnd"/>
      <w:r w:rsidR="00121128">
        <w:rPr>
          <w:sz w:val="24"/>
          <w:szCs w:val="24"/>
        </w:rPr>
        <w:t xml:space="preserve"> (annotated)</w:t>
      </w:r>
      <w:r>
        <w:rPr>
          <w:sz w:val="24"/>
          <w:szCs w:val="24"/>
        </w:rPr>
        <w:tab/>
      </w:r>
      <w:r>
        <w:rPr>
          <w:sz w:val="24"/>
          <w:szCs w:val="24"/>
        </w:rPr>
        <w:tab/>
        <w:t>[each student only needs to submit the files for his clone]</w:t>
      </w:r>
    </w:p>
    <w:p w:rsidR="00E97C18" w:rsidRDefault="00BA2D4D">
      <w:pPr>
        <w:rPr>
          <w:sz w:val="24"/>
          <w:szCs w:val="24"/>
        </w:rPr>
      </w:pPr>
      <w:proofErr w:type="spellStart"/>
      <w:r>
        <w:rPr>
          <w:sz w:val="24"/>
          <w:szCs w:val="24"/>
        </w:rPr>
        <w:t>BlastP</w:t>
      </w:r>
      <w:proofErr w:type="spellEnd"/>
      <w:r>
        <w:rPr>
          <w:sz w:val="24"/>
          <w:szCs w:val="24"/>
        </w:rPr>
        <w:t xml:space="preserve"> </w:t>
      </w:r>
      <w:proofErr w:type="gramStart"/>
      <w:r>
        <w:rPr>
          <w:sz w:val="24"/>
          <w:szCs w:val="24"/>
        </w:rPr>
        <w:t>8173  screenshot</w:t>
      </w:r>
      <w:proofErr w:type="gramEnd"/>
    </w:p>
    <w:p w:rsidR="00BA2D4D" w:rsidRDefault="00BA2D4D">
      <w:pPr>
        <w:rPr>
          <w:sz w:val="24"/>
          <w:szCs w:val="24"/>
        </w:rPr>
      </w:pPr>
      <w:proofErr w:type="spellStart"/>
      <w:r>
        <w:rPr>
          <w:sz w:val="24"/>
          <w:szCs w:val="24"/>
        </w:rPr>
        <w:t>BlastP</w:t>
      </w:r>
      <w:proofErr w:type="spellEnd"/>
      <w:r>
        <w:rPr>
          <w:sz w:val="24"/>
          <w:szCs w:val="24"/>
        </w:rPr>
        <w:t xml:space="preserve"> 8179 screenshot</w:t>
      </w:r>
    </w:p>
    <w:p w:rsidR="00BA2D4D" w:rsidRDefault="00BA2D4D">
      <w:pPr>
        <w:rPr>
          <w:sz w:val="24"/>
          <w:szCs w:val="24"/>
        </w:rPr>
      </w:pPr>
      <w:r>
        <w:rPr>
          <w:sz w:val="24"/>
          <w:szCs w:val="24"/>
        </w:rPr>
        <w:t>Word document answering the questions</w:t>
      </w:r>
      <w:r w:rsidR="00B94946">
        <w:rPr>
          <w:sz w:val="24"/>
          <w:szCs w:val="24"/>
        </w:rPr>
        <w:t xml:space="preserve"> </w:t>
      </w:r>
      <w:r w:rsidR="00D00DB4">
        <w:rPr>
          <w:sz w:val="24"/>
          <w:szCs w:val="24"/>
        </w:rPr>
        <w:t xml:space="preserve">(objectives) </w:t>
      </w:r>
      <w:r w:rsidR="00B94946">
        <w:rPr>
          <w:sz w:val="24"/>
          <w:szCs w:val="24"/>
        </w:rPr>
        <w:t>and explaining how you came up with the answers</w:t>
      </w:r>
    </w:p>
    <w:sectPr w:rsidR="00BA2D4D" w:rsidSect="00AC07F1">
      <w:footerReference w:type="even" r:id="rId7"/>
      <w:footerReference w:type="default" r:id="rId8"/>
      <w:footnotePr>
        <w:numRestart w:val="eachSect"/>
      </w:footnotePr>
      <w:endnotePr>
        <w:numFmt w:val="decimal"/>
      </w:endnotePr>
      <w:type w:val="continuous"/>
      <w:pgSz w:w="12240" w:h="15840"/>
      <w:pgMar w:top="720" w:right="720" w:bottom="72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1AE" w:rsidRDefault="004261AE">
      <w:r>
        <w:separator/>
      </w:r>
    </w:p>
  </w:endnote>
  <w:endnote w:type="continuationSeparator" w:id="0">
    <w:p w:rsidR="004261AE" w:rsidRDefault="0042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10D" w:rsidRDefault="0080195F">
    <w:pPr>
      <w:pStyle w:val="Footer"/>
      <w:framePr w:w="576" w:wrap="around" w:vAnchor="page" w:hAnchor="page" w:x="10945" w:y="15121"/>
      <w:jc w:val="right"/>
      <w:rPr>
        <w:rStyle w:val="PageNumber"/>
      </w:rPr>
    </w:pPr>
    <w:r>
      <w:rPr>
        <w:rStyle w:val="PageNumber"/>
      </w:rPr>
      <w:fldChar w:fldCharType="begin"/>
    </w:r>
    <w:r w:rsidR="004C210D">
      <w:rPr>
        <w:rStyle w:val="PageNumber"/>
      </w:rPr>
      <w:instrText xml:space="preserve">PAGE  </w:instrText>
    </w:r>
    <w:r>
      <w:rPr>
        <w:rStyle w:val="PageNumber"/>
      </w:rPr>
      <w:fldChar w:fldCharType="end"/>
    </w:r>
  </w:p>
  <w:p w:rsidR="004C210D" w:rsidRDefault="004C2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10D" w:rsidRDefault="0080195F">
    <w:pPr>
      <w:pStyle w:val="Footer"/>
      <w:framePr w:w="576" w:wrap="around" w:vAnchor="page" w:hAnchor="page" w:x="10945" w:y="15121"/>
      <w:jc w:val="right"/>
      <w:rPr>
        <w:rStyle w:val="PageNumber"/>
      </w:rPr>
    </w:pPr>
    <w:r>
      <w:rPr>
        <w:rStyle w:val="PageNumber"/>
      </w:rPr>
      <w:fldChar w:fldCharType="begin"/>
    </w:r>
    <w:r w:rsidR="004C210D">
      <w:rPr>
        <w:rStyle w:val="PageNumber"/>
      </w:rPr>
      <w:instrText xml:space="preserve">PAGE  </w:instrText>
    </w:r>
    <w:r>
      <w:rPr>
        <w:rStyle w:val="PageNumber"/>
      </w:rPr>
      <w:fldChar w:fldCharType="separate"/>
    </w:r>
    <w:r w:rsidR="00CC438A">
      <w:rPr>
        <w:rStyle w:val="PageNumber"/>
        <w:noProof/>
      </w:rPr>
      <w:t>1</w:t>
    </w:r>
    <w:r>
      <w:rPr>
        <w:rStyle w:val="PageNumber"/>
      </w:rPr>
      <w:fldChar w:fldCharType="end"/>
    </w:r>
  </w:p>
  <w:p w:rsidR="004C210D" w:rsidRDefault="004C2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1AE" w:rsidRDefault="004261AE">
      <w:r>
        <w:separator/>
      </w:r>
    </w:p>
  </w:footnote>
  <w:footnote w:type="continuationSeparator" w:id="0">
    <w:p w:rsidR="004261AE" w:rsidRDefault="00426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70CE"/>
    <w:multiLevelType w:val="hybridMultilevel"/>
    <w:tmpl w:val="38F43B66"/>
    <w:lvl w:ilvl="0" w:tplc="1BB655BA">
      <w:start w:val="2"/>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C84997"/>
    <w:multiLevelType w:val="hybridMultilevel"/>
    <w:tmpl w:val="64687138"/>
    <w:lvl w:ilvl="0" w:tplc="0F3027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BCB73F8"/>
    <w:multiLevelType w:val="hybridMultilevel"/>
    <w:tmpl w:val="CEAC5C78"/>
    <w:lvl w:ilvl="0" w:tplc="53B6CAB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22653D9"/>
    <w:multiLevelType w:val="hybridMultilevel"/>
    <w:tmpl w:val="A058DA28"/>
    <w:lvl w:ilvl="0" w:tplc="1BB655B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4766EDD"/>
    <w:multiLevelType w:val="hybridMultilevel"/>
    <w:tmpl w:val="CB6A5B6C"/>
    <w:lvl w:ilvl="0" w:tplc="1BB655BA">
      <w:start w:val="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56F2A71"/>
    <w:multiLevelType w:val="hybridMultilevel"/>
    <w:tmpl w:val="AE4AD4E2"/>
    <w:lvl w:ilvl="0" w:tplc="4BC6784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8E3871"/>
    <w:multiLevelType w:val="hybridMultilevel"/>
    <w:tmpl w:val="14D81624"/>
    <w:lvl w:ilvl="0" w:tplc="1BB655B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408"/>
    <w:rsid w:val="00015150"/>
    <w:rsid w:val="00033813"/>
    <w:rsid w:val="00044D8F"/>
    <w:rsid w:val="000470BB"/>
    <w:rsid w:val="0007133A"/>
    <w:rsid w:val="00073CD0"/>
    <w:rsid w:val="0008217C"/>
    <w:rsid w:val="000A4672"/>
    <w:rsid w:val="000C293C"/>
    <w:rsid w:val="000E6B7A"/>
    <w:rsid w:val="00120A54"/>
    <w:rsid w:val="00120BB5"/>
    <w:rsid w:val="00121128"/>
    <w:rsid w:val="00122D84"/>
    <w:rsid w:val="00145EA2"/>
    <w:rsid w:val="00152475"/>
    <w:rsid w:val="001A7E00"/>
    <w:rsid w:val="001B4A29"/>
    <w:rsid w:val="001D6161"/>
    <w:rsid w:val="001F2013"/>
    <w:rsid w:val="001F61B7"/>
    <w:rsid w:val="00225126"/>
    <w:rsid w:val="00245D64"/>
    <w:rsid w:val="002714D0"/>
    <w:rsid w:val="002751DA"/>
    <w:rsid w:val="002E6804"/>
    <w:rsid w:val="003076CA"/>
    <w:rsid w:val="00331D64"/>
    <w:rsid w:val="00336777"/>
    <w:rsid w:val="0035790C"/>
    <w:rsid w:val="003815CF"/>
    <w:rsid w:val="00394DF2"/>
    <w:rsid w:val="003A4032"/>
    <w:rsid w:val="003B2C0D"/>
    <w:rsid w:val="003C1A7D"/>
    <w:rsid w:val="003E0B8E"/>
    <w:rsid w:val="004044A5"/>
    <w:rsid w:val="0041631B"/>
    <w:rsid w:val="004261AE"/>
    <w:rsid w:val="0049508B"/>
    <w:rsid w:val="004A7212"/>
    <w:rsid w:val="004C210D"/>
    <w:rsid w:val="004C41F5"/>
    <w:rsid w:val="004D7869"/>
    <w:rsid w:val="004E17AC"/>
    <w:rsid w:val="004E2737"/>
    <w:rsid w:val="00504D41"/>
    <w:rsid w:val="00511387"/>
    <w:rsid w:val="00531457"/>
    <w:rsid w:val="0054265D"/>
    <w:rsid w:val="00550BF2"/>
    <w:rsid w:val="005647F6"/>
    <w:rsid w:val="00564BE2"/>
    <w:rsid w:val="005728D0"/>
    <w:rsid w:val="0058773A"/>
    <w:rsid w:val="005D66BD"/>
    <w:rsid w:val="005F4A56"/>
    <w:rsid w:val="006010D4"/>
    <w:rsid w:val="0063343D"/>
    <w:rsid w:val="00663AC5"/>
    <w:rsid w:val="00694294"/>
    <w:rsid w:val="006B3411"/>
    <w:rsid w:val="006D283A"/>
    <w:rsid w:val="006E269F"/>
    <w:rsid w:val="006E6BD5"/>
    <w:rsid w:val="006F647B"/>
    <w:rsid w:val="00741880"/>
    <w:rsid w:val="007954ED"/>
    <w:rsid w:val="007A2A3C"/>
    <w:rsid w:val="007A42CD"/>
    <w:rsid w:val="007C378F"/>
    <w:rsid w:val="007E32C4"/>
    <w:rsid w:val="007F018E"/>
    <w:rsid w:val="0080195F"/>
    <w:rsid w:val="0082764C"/>
    <w:rsid w:val="008A6408"/>
    <w:rsid w:val="008B6F41"/>
    <w:rsid w:val="008E716F"/>
    <w:rsid w:val="009351F8"/>
    <w:rsid w:val="009479B6"/>
    <w:rsid w:val="00983687"/>
    <w:rsid w:val="009A63A7"/>
    <w:rsid w:val="009C3DAD"/>
    <w:rsid w:val="009E57EE"/>
    <w:rsid w:val="009F02B7"/>
    <w:rsid w:val="009F27F5"/>
    <w:rsid w:val="00A066B7"/>
    <w:rsid w:val="00A267C4"/>
    <w:rsid w:val="00A358B8"/>
    <w:rsid w:val="00A52042"/>
    <w:rsid w:val="00A61302"/>
    <w:rsid w:val="00AC07F1"/>
    <w:rsid w:val="00AC2542"/>
    <w:rsid w:val="00AF28A8"/>
    <w:rsid w:val="00AF74FA"/>
    <w:rsid w:val="00B22A8F"/>
    <w:rsid w:val="00B408A6"/>
    <w:rsid w:val="00B62066"/>
    <w:rsid w:val="00B84D40"/>
    <w:rsid w:val="00B94946"/>
    <w:rsid w:val="00BA2D4D"/>
    <w:rsid w:val="00BB4095"/>
    <w:rsid w:val="00BD07DF"/>
    <w:rsid w:val="00BD6426"/>
    <w:rsid w:val="00BF01DD"/>
    <w:rsid w:val="00C1615A"/>
    <w:rsid w:val="00C1741A"/>
    <w:rsid w:val="00C27B16"/>
    <w:rsid w:val="00C41E2F"/>
    <w:rsid w:val="00C6100D"/>
    <w:rsid w:val="00CA7ACB"/>
    <w:rsid w:val="00CC17AF"/>
    <w:rsid w:val="00CC438A"/>
    <w:rsid w:val="00CE52BA"/>
    <w:rsid w:val="00D00DB4"/>
    <w:rsid w:val="00D04056"/>
    <w:rsid w:val="00D30A1B"/>
    <w:rsid w:val="00D33E49"/>
    <w:rsid w:val="00D40B1F"/>
    <w:rsid w:val="00D42FE6"/>
    <w:rsid w:val="00D513A8"/>
    <w:rsid w:val="00D642D8"/>
    <w:rsid w:val="00DA5BB4"/>
    <w:rsid w:val="00DB6E68"/>
    <w:rsid w:val="00DC6984"/>
    <w:rsid w:val="00DD2684"/>
    <w:rsid w:val="00E1686E"/>
    <w:rsid w:val="00E310C1"/>
    <w:rsid w:val="00E35C1F"/>
    <w:rsid w:val="00E36FE5"/>
    <w:rsid w:val="00E43337"/>
    <w:rsid w:val="00E6162D"/>
    <w:rsid w:val="00E65FD5"/>
    <w:rsid w:val="00E713C2"/>
    <w:rsid w:val="00E8260D"/>
    <w:rsid w:val="00E97C18"/>
    <w:rsid w:val="00EB1535"/>
    <w:rsid w:val="00EC1458"/>
    <w:rsid w:val="00ED68C4"/>
    <w:rsid w:val="00EE31E5"/>
    <w:rsid w:val="00EF5765"/>
    <w:rsid w:val="00F011E0"/>
    <w:rsid w:val="00F07B75"/>
    <w:rsid w:val="00F2531C"/>
    <w:rsid w:val="00F46841"/>
    <w:rsid w:val="00F538FD"/>
    <w:rsid w:val="00F77372"/>
    <w:rsid w:val="00F84F5C"/>
    <w:rsid w:val="00FC0DF2"/>
    <w:rsid w:val="00FC2952"/>
    <w:rsid w:val="00FC4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034F0"/>
  <w15:docId w15:val="{D84758C9-341B-4BDB-AB4F-5B2F6FE4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7F1"/>
    <w:pPr>
      <w:widowControl w:val="0"/>
      <w:autoSpaceDE w:val="0"/>
      <w:autoSpaceDN w:val="0"/>
      <w:adjustRightInd w:val="0"/>
    </w:pPr>
  </w:style>
  <w:style w:type="paragraph" w:styleId="Heading1">
    <w:name w:val="heading 1"/>
    <w:basedOn w:val="Normal"/>
    <w:next w:val="Normal"/>
    <w:qFormat/>
    <w:rsid w:val="00AC07F1"/>
    <w:pPr>
      <w:keepNext/>
      <w:outlineLvl w:val="0"/>
    </w:pPr>
    <w:rPr>
      <w:sz w:val="24"/>
      <w:szCs w:val="24"/>
      <w:u w:val="single"/>
    </w:rPr>
  </w:style>
  <w:style w:type="paragraph" w:styleId="Heading2">
    <w:name w:val="heading 2"/>
    <w:basedOn w:val="Normal"/>
    <w:next w:val="Normal"/>
    <w:qFormat/>
    <w:rsid w:val="00AC07F1"/>
    <w:pPr>
      <w:keepNext/>
      <w:jc w:val="center"/>
      <w:outlineLvl w:val="1"/>
    </w:pPr>
    <w:rPr>
      <w:sz w:val="24"/>
    </w:rPr>
  </w:style>
  <w:style w:type="paragraph" w:styleId="Heading3">
    <w:name w:val="heading 3"/>
    <w:basedOn w:val="Normal"/>
    <w:next w:val="Normal"/>
    <w:qFormat/>
    <w:rsid w:val="00AC07F1"/>
    <w:pPr>
      <w:keepNext/>
      <w:ind w:left="360"/>
      <w:jc w:val="center"/>
      <w:outlineLvl w:val="2"/>
    </w:pPr>
    <w:rPr>
      <w:sz w:val="24"/>
      <w:szCs w:val="24"/>
      <w:u w:val="single"/>
    </w:rPr>
  </w:style>
  <w:style w:type="paragraph" w:styleId="Heading4">
    <w:name w:val="heading 4"/>
    <w:basedOn w:val="Normal"/>
    <w:next w:val="Normal"/>
    <w:qFormat/>
    <w:rsid w:val="00AC07F1"/>
    <w:pPr>
      <w:keepNext/>
      <w:jc w:val="center"/>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C07F1"/>
    <w:pPr>
      <w:tabs>
        <w:tab w:val="center" w:pos="4320"/>
        <w:tab w:val="right" w:pos="8640"/>
      </w:tabs>
    </w:pPr>
  </w:style>
  <w:style w:type="character" w:styleId="PageNumber">
    <w:name w:val="page number"/>
    <w:basedOn w:val="DefaultParagraphFont"/>
    <w:rsid w:val="00AC07F1"/>
  </w:style>
  <w:style w:type="paragraph" w:styleId="BodyTextIndent">
    <w:name w:val="Body Text Indent"/>
    <w:basedOn w:val="Normal"/>
    <w:rsid w:val="00AC07F1"/>
    <w:pPr>
      <w:ind w:left="720"/>
    </w:pPr>
    <w:rPr>
      <w:sz w:val="24"/>
      <w:szCs w:val="24"/>
    </w:rPr>
  </w:style>
  <w:style w:type="character" w:styleId="Hyperlink">
    <w:name w:val="Hyperlink"/>
    <w:basedOn w:val="DefaultParagraphFont"/>
    <w:rsid w:val="00AC07F1"/>
    <w:rPr>
      <w:color w:val="0000FF"/>
      <w:u w:val="single"/>
    </w:rPr>
  </w:style>
  <w:style w:type="paragraph" w:styleId="HTMLPreformatted">
    <w:name w:val="HTML Preformatted"/>
    <w:basedOn w:val="Normal"/>
    <w:rsid w:val="00AC07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rPr>
  </w:style>
  <w:style w:type="paragraph" w:styleId="NormalWeb">
    <w:name w:val="Normal (Web)"/>
    <w:basedOn w:val="Normal"/>
    <w:rsid w:val="00AC07F1"/>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AC07F1"/>
    <w:rPr>
      <w:b/>
      <w:bCs/>
    </w:rPr>
  </w:style>
  <w:style w:type="paragraph" w:styleId="Title">
    <w:name w:val="Title"/>
    <w:basedOn w:val="Normal"/>
    <w:qFormat/>
    <w:rsid w:val="00AC07F1"/>
    <w:pPr>
      <w:widowControl/>
      <w:autoSpaceDE/>
      <w:autoSpaceDN/>
      <w:adjustRightInd/>
      <w:jc w:val="center"/>
    </w:pPr>
    <w:rPr>
      <w:b/>
      <w:bCs/>
      <w:sz w:val="24"/>
      <w:szCs w:val="24"/>
    </w:rPr>
  </w:style>
  <w:style w:type="paragraph" w:styleId="Header">
    <w:name w:val="header"/>
    <w:basedOn w:val="Normal"/>
    <w:rsid w:val="00AC07F1"/>
    <w:pPr>
      <w:tabs>
        <w:tab w:val="center" w:pos="4320"/>
        <w:tab w:val="right" w:pos="8640"/>
      </w:tabs>
    </w:pPr>
  </w:style>
  <w:style w:type="paragraph" w:styleId="BodyTextIndent2">
    <w:name w:val="Body Text Indent 2"/>
    <w:basedOn w:val="Normal"/>
    <w:rsid w:val="00AC07F1"/>
    <w:pPr>
      <w:ind w:left="360"/>
    </w:pPr>
    <w:rPr>
      <w:rFonts w:ascii="Courier New" w:hAnsi="Courier New" w:cs="Courier New"/>
      <w:szCs w:val="24"/>
    </w:rPr>
  </w:style>
  <w:style w:type="character" w:styleId="FollowedHyperlink">
    <w:name w:val="FollowedHyperlink"/>
    <w:basedOn w:val="DefaultParagraphFont"/>
    <w:rsid w:val="00AC07F1"/>
    <w:rPr>
      <w:color w:val="800080"/>
      <w:u w:val="single"/>
    </w:rPr>
  </w:style>
  <w:style w:type="paragraph" w:customStyle="1" w:styleId="Preformatted">
    <w:name w:val="Preformatted"/>
    <w:basedOn w:val="Normal"/>
    <w:rsid w:val="00AC07F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styleId="z-BottomofForm">
    <w:name w:val="HTML Bottom of Form"/>
    <w:basedOn w:val="Normal"/>
    <w:next w:val="Normal"/>
    <w:hidden/>
    <w:rsid w:val="00AC07F1"/>
    <w:pPr>
      <w:widowControl/>
      <w:pBdr>
        <w:top w:val="double" w:sz="2" w:space="0" w:color="000000"/>
      </w:pBdr>
      <w:jc w:val="center"/>
    </w:pPr>
    <w:rPr>
      <w:rFonts w:ascii="Arial" w:hAnsi="Arial" w:cs="Arial"/>
      <w:vanish/>
      <w:sz w:val="16"/>
      <w:szCs w:val="16"/>
    </w:rPr>
  </w:style>
  <w:style w:type="paragraph" w:styleId="BalloonText">
    <w:name w:val="Balloon Text"/>
    <w:basedOn w:val="Normal"/>
    <w:link w:val="BalloonTextChar"/>
    <w:rsid w:val="000E6B7A"/>
    <w:rPr>
      <w:rFonts w:ascii="Tahoma" w:hAnsi="Tahoma" w:cs="Tahoma"/>
      <w:sz w:val="16"/>
      <w:szCs w:val="16"/>
    </w:rPr>
  </w:style>
  <w:style w:type="character" w:customStyle="1" w:styleId="BalloonTextChar">
    <w:name w:val="Balloon Text Char"/>
    <w:basedOn w:val="DefaultParagraphFont"/>
    <w:link w:val="BalloonText"/>
    <w:rsid w:val="000E6B7A"/>
    <w:rPr>
      <w:rFonts w:ascii="Tahoma" w:hAnsi="Tahoma" w:cs="Tahoma"/>
      <w:sz w:val="16"/>
      <w:szCs w:val="16"/>
    </w:rPr>
  </w:style>
  <w:style w:type="paragraph" w:styleId="ListParagraph">
    <w:name w:val="List Paragraph"/>
    <w:basedOn w:val="Normal"/>
    <w:uiPriority w:val="34"/>
    <w:qFormat/>
    <w:rsid w:val="003C1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60222">
      <w:bodyDiv w:val="1"/>
      <w:marLeft w:val="0"/>
      <w:marRight w:val="0"/>
      <w:marTop w:val="0"/>
      <w:marBottom w:val="0"/>
      <w:divBdr>
        <w:top w:val="none" w:sz="0" w:space="0" w:color="auto"/>
        <w:left w:val="none" w:sz="0" w:space="0" w:color="auto"/>
        <w:bottom w:val="none" w:sz="0" w:space="0" w:color="auto"/>
        <w:right w:val="none" w:sz="0" w:space="0" w:color="auto"/>
      </w:divBdr>
    </w:div>
    <w:div w:id="15136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Project Four  DNA Analysis </vt:lpstr>
    </vt:vector>
  </TitlesOfParts>
  <Company>OSU-COM</Company>
  <LinksUpToDate>false</LinksUpToDate>
  <CharactersWithSpaces>2546</CharactersWithSpaces>
  <SharedDoc>false</SharedDoc>
  <HLinks>
    <vt:vector size="6" baseType="variant">
      <vt:variant>
        <vt:i4>2490485</vt:i4>
      </vt:variant>
      <vt:variant>
        <vt:i4>0</vt:i4>
      </vt:variant>
      <vt:variant>
        <vt:i4>0</vt:i4>
      </vt:variant>
      <vt:variant>
        <vt:i4>5</vt:i4>
      </vt:variant>
      <vt:variant>
        <vt:lpwstr>http://www.ncbi.nlm.nih.gov/blast/newoptions.html</vt:lpwstr>
      </vt:variant>
      <vt:variant>
        <vt:lpwstr>graphical-overview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Four  DNA Analysis</dc:title>
  <dc:subject/>
  <dc:creator>Earl Blewett</dc:creator>
  <cp:keywords/>
  <dc:description/>
  <cp:lastModifiedBy>Blewett, Earl</cp:lastModifiedBy>
  <cp:revision>3</cp:revision>
  <cp:lastPrinted>2012-09-24T20:42:00Z</cp:lastPrinted>
  <dcterms:created xsi:type="dcterms:W3CDTF">2020-01-24T15:17:00Z</dcterms:created>
  <dcterms:modified xsi:type="dcterms:W3CDTF">2020-01-24T15:26:00Z</dcterms:modified>
</cp:coreProperties>
</file>